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D0262" w:rsidRDefault="003925AA" w:rsidP="00976A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6D0262">
              <w:rPr>
                <w:b/>
                <w:sz w:val="24"/>
                <w:szCs w:val="24"/>
              </w:rPr>
              <w:t>145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76AA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976AA1">
              <w:rPr>
                <w:b/>
                <w:sz w:val="24"/>
                <w:szCs w:val="24"/>
              </w:rPr>
              <w:t>2349498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976AA1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976AA1" w:rsidRPr="00976AA1">
        <w:rPr>
          <w:b/>
          <w:sz w:val="24"/>
          <w:szCs w:val="24"/>
        </w:rPr>
        <w:t>СТ</w:t>
      </w:r>
      <w:r w:rsidR="00F90CDE">
        <w:rPr>
          <w:b/>
          <w:sz w:val="24"/>
          <w:szCs w:val="24"/>
        </w:rPr>
        <w:t>п</w:t>
      </w:r>
      <w:r w:rsidR="00976AA1" w:rsidRPr="00976AA1">
        <w:rPr>
          <w:b/>
          <w:sz w:val="24"/>
          <w:szCs w:val="24"/>
        </w:rPr>
        <w:t>-10-25/50-З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8F3C13" w:rsidRDefault="00074D62" w:rsidP="00F90CDE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50856">
              <w:rPr>
                <w:sz w:val="24"/>
                <w:szCs w:val="24"/>
              </w:rPr>
              <w:t xml:space="preserve">Муфта кабельная </w:t>
            </w:r>
            <w:r w:rsidR="00976AA1" w:rsidRPr="008F3C13">
              <w:rPr>
                <w:sz w:val="24"/>
                <w:szCs w:val="24"/>
              </w:rPr>
              <w:t>СТ</w:t>
            </w:r>
            <w:r w:rsidR="00F90CDE" w:rsidRPr="008F3C13">
              <w:rPr>
                <w:sz w:val="24"/>
                <w:szCs w:val="24"/>
              </w:rPr>
              <w:t>п</w:t>
            </w:r>
            <w:r w:rsidR="00976AA1" w:rsidRPr="008F3C13">
              <w:rPr>
                <w:sz w:val="24"/>
                <w:szCs w:val="24"/>
              </w:rPr>
              <w:t>-10-25/50-З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21848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E6497E" w:rsidP="00D21848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bookmarkStart w:id="1" w:name="_GoBack"/>
            <w:bookmarkEnd w:id="1"/>
            <w:r>
              <w:rPr>
                <w:sz w:val="24"/>
                <w:szCs w:val="24"/>
              </w:rPr>
              <w:t>С</w:t>
            </w:r>
            <w:r w:rsidR="00A72D17" w:rsidRPr="00F537BE">
              <w:rPr>
                <w:sz w:val="24"/>
                <w:szCs w:val="24"/>
              </w:rPr>
              <w:t>оединительная муфта на основе термоусаживаемых изделий предназначена для соединения кабелей с бумажной, пропитанной изоляцией на переменное напряжение  частотой 50 Гц.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  <w:r w:rsidR="000B5DEC" w:rsidRPr="00F537BE">
              <w:rPr>
                <w:sz w:val="24"/>
                <w:szCs w:val="24"/>
              </w:rPr>
              <w:t>0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0B5DE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3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3D1C6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3D1C6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25</w:t>
            </w:r>
            <w:r w:rsidR="003D1C69">
              <w:rPr>
                <w:sz w:val="24"/>
                <w:szCs w:val="24"/>
              </w:rPr>
              <w:t>-</w:t>
            </w:r>
            <w:r w:rsidRPr="00F537BE">
              <w:rPr>
                <w:sz w:val="24"/>
                <w:szCs w:val="24"/>
              </w:rPr>
              <w:t>50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трубки. Корешки разделок герметизируются эластомерным герметиком и изолируются термоусаживаемыми перчатками.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гильзами. На гильзы наносится эластомерный герметик и усаживаются термоусаживаемые трубки.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межфазное пространство заполняется термоплавким сополимером в виде межфазной распорки и листового заполнителя вставленного в трубу восстановления оболочки.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при усадке трубы восстановления оболочки сополимер равномерно заполняет межфазное пространство.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трубу восстановления оболочки наматывается экран из алюминиевой фольги.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lastRenderedPageBreak/>
              <w:t xml:space="preserve">броня и оболочки кабелей соединяются гибкой медной жилой с помощью </w:t>
            </w:r>
            <w:r w:rsidRPr="00F537BE">
              <w:rPr>
                <w:b/>
                <w:sz w:val="24"/>
                <w:szCs w:val="24"/>
                <w:u w:val="single"/>
              </w:rPr>
              <w:t>пайки</w:t>
            </w:r>
            <w:r w:rsidRPr="00F537BE">
              <w:rPr>
                <w:sz w:val="24"/>
                <w:szCs w:val="24"/>
              </w:rPr>
              <w:t xml:space="preserve">. </w:t>
            </w:r>
          </w:p>
          <w:p w:rsidR="00A72D17" w:rsidRPr="00F537BE" w:rsidRDefault="00A72D17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</w:rPr>
              <w:t>сверху устанавливается термоусаживаемый кожух.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A72D17" w:rsidRPr="00F537BE" w:rsidTr="00A72D17">
        <w:trPr>
          <w:cantSplit/>
          <w:trHeight w:val="299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F537B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Комплектация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D17" w:rsidRPr="00F537BE" w:rsidRDefault="00A72D17" w:rsidP="00A72D17">
            <w:pPr>
              <w:ind w:firstLine="0"/>
              <w:rPr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Перчатка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 на жилу</w:t>
            </w:r>
            <w:r w:rsid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=0,35 м. -</w:t>
            </w:r>
            <w:r w:rsidRPr="00F537BE">
              <w:rPr>
                <w:color w:val="000000"/>
                <w:sz w:val="24"/>
                <w:szCs w:val="24"/>
              </w:rPr>
              <w:t xml:space="preserve"> 6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Комплект манжет на "корешок"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Комплект манжет на гильзу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ТТИ-Д на гильзу</w:t>
            </w:r>
            <w:r w:rsid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=0,27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ТТИ-Д с листовым межфазным заполнителем</w:t>
            </w:r>
            <w:r w:rsidR="004728AB" w:rsidRPr="004728AB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=0,97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4728AB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Трубка кожух ТТШ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</w:t>
            </w:r>
            <w:r w:rsidR="004728AB">
              <w:rPr>
                <w:color w:val="000000"/>
                <w:sz w:val="24"/>
                <w:szCs w:val="24"/>
                <w:lang w:val="en-US"/>
              </w:rPr>
              <w:t>L</w:t>
            </w:r>
            <w:r w:rsidR="004728AB">
              <w:rPr>
                <w:color w:val="000000"/>
                <w:sz w:val="24"/>
                <w:szCs w:val="24"/>
              </w:rPr>
              <w:t>=1,27 м. -</w:t>
            </w:r>
            <w:r w:rsidR="004728AB" w:rsidRPr="00F537BE">
              <w:rPr>
                <w:color w:val="000000"/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Гильза соединительная </w:t>
            </w:r>
            <w:r w:rsidRPr="00F537BE">
              <w:rPr>
                <w:sz w:val="24"/>
                <w:szCs w:val="24"/>
              </w:rPr>
              <w:t>с контактными винтами со срывающимися при затягивании головками (по 2 головки в каждую сторону)</w:t>
            </w:r>
            <w:r w:rsidR="00F537BE" w:rsidRPr="00F537BE">
              <w:rPr>
                <w:sz w:val="24"/>
                <w:szCs w:val="24"/>
              </w:rPr>
              <w:t xml:space="preserve"> </w:t>
            </w:r>
            <w:r w:rsidR="00F537BE" w:rsidRPr="00F537BE">
              <w:rPr>
                <w:color w:val="000000"/>
                <w:sz w:val="24"/>
                <w:szCs w:val="24"/>
              </w:rPr>
              <w:t>3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Жила медная луженая для заземления, сеч.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16 </w:t>
            </w:r>
            <w:r w:rsidRPr="00F537BE">
              <w:rPr>
                <w:color w:val="000000"/>
                <w:sz w:val="24"/>
                <w:szCs w:val="24"/>
              </w:rPr>
              <w:t>мм2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Герметик "С", 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Проволока стальная оцинков. </w:t>
            </w:r>
            <w:r w:rsidR="00CE2930">
              <w:rPr>
                <w:color w:val="000000"/>
                <w:sz w:val="24"/>
                <w:szCs w:val="24"/>
                <w:lang w:val="en-US"/>
              </w:rPr>
              <w:t>D</w:t>
            </w:r>
            <w:r w:rsidR="00CE2930">
              <w:rPr>
                <w:color w:val="000000"/>
                <w:sz w:val="24"/>
                <w:szCs w:val="24"/>
              </w:rPr>
              <w:t xml:space="preserve">= 1,0-1,2 мм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 xml:space="preserve">L=3 </w:t>
            </w:r>
            <w:r w:rsidR="00F537BE" w:rsidRPr="00F537BE">
              <w:rPr>
                <w:color w:val="000000"/>
                <w:sz w:val="24"/>
                <w:szCs w:val="24"/>
              </w:rPr>
              <w:t>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Лента алюминиевая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=4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Распорка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А, </w:t>
            </w:r>
            <w:r w:rsidR="00F537BE" w:rsidRPr="00F537BE">
              <w:rPr>
                <w:color w:val="000000"/>
                <w:sz w:val="24"/>
                <w:szCs w:val="24"/>
              </w:rPr>
              <w:t>70 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Припой ПОС-30,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200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Паста паяльная,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25 </w:t>
            </w:r>
            <w:r w:rsidRPr="00F537BE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Стеклолента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L=</w:t>
            </w:r>
            <w:r w:rsidR="00F537BE" w:rsidRPr="00F537BE">
              <w:rPr>
                <w:color w:val="000000"/>
                <w:sz w:val="24"/>
                <w:szCs w:val="24"/>
              </w:rPr>
              <w:t>2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 xml:space="preserve">Лента ПВХ с липким слоем, 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1 </w:t>
            </w:r>
            <w:r w:rsidRPr="00F537BE">
              <w:rPr>
                <w:color w:val="000000"/>
                <w:sz w:val="24"/>
                <w:szCs w:val="24"/>
              </w:rPr>
              <w:t>рул.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F537BE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Нить льняная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2 шт. </w:t>
            </w:r>
            <w:r w:rsidR="00F537BE" w:rsidRPr="00F537BE">
              <w:rPr>
                <w:color w:val="000000"/>
                <w:sz w:val="24"/>
                <w:szCs w:val="24"/>
                <w:lang w:val="en-US"/>
              </w:rPr>
              <w:t>L</w:t>
            </w:r>
            <w:r w:rsidR="00F537BE" w:rsidRPr="00F537BE">
              <w:rPr>
                <w:color w:val="000000"/>
                <w:sz w:val="24"/>
                <w:szCs w:val="24"/>
              </w:rPr>
              <w:t>=0,5 м.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Салфетка обтирочная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Перчатки х/б, пара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A72D17" w:rsidRPr="00F537BE" w:rsidTr="00603534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A72D17" w:rsidRPr="00F537BE" w:rsidRDefault="00A72D17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72D17" w:rsidRPr="00F537BE" w:rsidRDefault="00A72D17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bottom"/>
          </w:tcPr>
          <w:p w:rsidR="00A72D17" w:rsidRPr="00F537BE" w:rsidRDefault="00A72D17" w:rsidP="00A72D17">
            <w:pPr>
              <w:ind w:firstLine="0"/>
              <w:rPr>
                <w:color w:val="000000"/>
                <w:sz w:val="24"/>
                <w:szCs w:val="24"/>
              </w:rPr>
            </w:pPr>
            <w:r w:rsidRPr="00F537BE">
              <w:rPr>
                <w:color w:val="000000"/>
                <w:sz w:val="24"/>
                <w:szCs w:val="24"/>
              </w:rPr>
              <w:t>Рукав полиэтиленовый упаковочный</w:t>
            </w:r>
            <w:r w:rsidR="00F537BE" w:rsidRPr="00F537BE">
              <w:rPr>
                <w:color w:val="000000"/>
                <w:sz w:val="24"/>
                <w:szCs w:val="24"/>
              </w:rPr>
              <w:t xml:space="preserve"> 1 шт.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1A3C1C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F537BE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F537BE" w:rsidRDefault="008E644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7C1DA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5F" w:rsidRDefault="003A3E5F">
      <w:r>
        <w:separator/>
      </w:r>
    </w:p>
  </w:endnote>
  <w:endnote w:type="continuationSeparator" w:id="0">
    <w:p w:rsidR="003A3E5F" w:rsidRDefault="003A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5F" w:rsidRDefault="003A3E5F">
      <w:r>
        <w:separator/>
      </w:r>
    </w:p>
  </w:footnote>
  <w:footnote w:type="continuationSeparator" w:id="0">
    <w:p w:rsidR="003A3E5F" w:rsidRDefault="003A3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4D62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152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18BA"/>
    <w:rsid w:val="003A2528"/>
    <w:rsid w:val="003A2F10"/>
    <w:rsid w:val="003A3E5F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1C69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28AB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262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43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D4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1DA7"/>
    <w:rsid w:val="007C25C3"/>
    <w:rsid w:val="007C29DD"/>
    <w:rsid w:val="007C51F0"/>
    <w:rsid w:val="007C5772"/>
    <w:rsid w:val="007C63CB"/>
    <w:rsid w:val="007C6AE3"/>
    <w:rsid w:val="007D158D"/>
    <w:rsid w:val="007D168C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274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764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445"/>
    <w:rsid w:val="008E6506"/>
    <w:rsid w:val="008E7072"/>
    <w:rsid w:val="008E78B7"/>
    <w:rsid w:val="008E7F56"/>
    <w:rsid w:val="008F0662"/>
    <w:rsid w:val="008F31BD"/>
    <w:rsid w:val="008F3930"/>
    <w:rsid w:val="008F3A51"/>
    <w:rsid w:val="008F3C13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AA1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44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09CC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2930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1848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97E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0CDE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D4418B6-067A-4775-AA87-3F9B44EE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3C370A-1B9B-4C4D-B0C6-4EE5EAEB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2017-08-01T13:54:00Z</dcterms:created>
  <dcterms:modified xsi:type="dcterms:W3CDTF">2017-09-22T08:00:00Z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